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3CEFF" w14:textId="77777777" w:rsidR="00C33666" w:rsidRDefault="00782FA6" w:rsidP="00782FA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r w:rsidR="00C33666">
        <w:rPr>
          <w:rFonts w:ascii="Times" w:hAnsi="Times" w:cs="Times"/>
          <w:noProof/>
          <w:color w:val="000000"/>
          <w:lang w:eastAsia="en-GB"/>
        </w:rPr>
        <w:drawing>
          <wp:inline distT="0" distB="0" distL="0" distR="0" wp14:anchorId="62AFC036" wp14:editId="0B6DC8C3">
            <wp:extent cx="1914525" cy="1525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525905"/>
                    </a:xfrm>
                    <a:prstGeom prst="rect">
                      <a:avLst/>
                    </a:prstGeom>
                    <a:noFill/>
                    <a:ln>
                      <a:noFill/>
                    </a:ln>
                  </pic:spPr>
                </pic:pic>
              </a:graphicData>
            </a:graphic>
          </wp:inline>
        </w:drawing>
      </w:r>
    </w:p>
    <w:p w14:paraId="3D88B94B" w14:textId="77777777" w:rsidR="00782FA6" w:rsidRDefault="00C33666" w:rsidP="00782FA6">
      <w:pPr>
        <w:widowControl w:val="0"/>
        <w:autoSpaceDE w:val="0"/>
        <w:autoSpaceDN w:val="0"/>
        <w:adjustRightInd w:val="0"/>
        <w:spacing w:after="240" w:line="1100" w:lineRule="atLeast"/>
        <w:jc w:val="center"/>
        <w:rPr>
          <w:rFonts w:ascii="MS Mincho" w:eastAsia="MS Mincho" w:hAnsi="MS Mincho" w:cs="MS Mincho"/>
          <w:color w:val="000000"/>
          <w:sz w:val="96"/>
          <w:szCs w:val="96"/>
        </w:rPr>
      </w:pPr>
      <w:r>
        <w:rPr>
          <w:rFonts w:ascii="Times" w:hAnsi="Times" w:cs="Times"/>
          <w:color w:val="000000"/>
          <w:sz w:val="96"/>
          <w:szCs w:val="96"/>
        </w:rPr>
        <w:t xml:space="preserve">  </w:t>
      </w:r>
      <w:proofErr w:type="spellStart"/>
      <w:r>
        <w:rPr>
          <w:rFonts w:ascii="Times" w:hAnsi="Times" w:cs="Times"/>
          <w:color w:val="000000"/>
          <w:sz w:val="96"/>
          <w:szCs w:val="96"/>
        </w:rPr>
        <w:t>Leaderboard</w:t>
      </w:r>
      <w:proofErr w:type="spellEnd"/>
      <w:r>
        <w:rPr>
          <w:rFonts w:ascii="MS Mincho" w:eastAsia="MS Mincho" w:hAnsi="MS Mincho" w:cs="MS Mincho"/>
          <w:color w:val="000000"/>
          <w:sz w:val="96"/>
          <w:szCs w:val="96"/>
        </w:rPr>
        <w:t> </w:t>
      </w:r>
    </w:p>
    <w:p w14:paraId="413955FA" w14:textId="77777777" w:rsidR="00C33666" w:rsidRPr="00782FA6" w:rsidRDefault="00C33666" w:rsidP="00782FA6">
      <w:pPr>
        <w:widowControl w:val="0"/>
        <w:autoSpaceDE w:val="0"/>
        <w:autoSpaceDN w:val="0"/>
        <w:adjustRightInd w:val="0"/>
        <w:spacing w:after="240" w:line="1100" w:lineRule="atLeast"/>
        <w:jc w:val="center"/>
        <w:rPr>
          <w:rFonts w:ascii="MS Mincho" w:eastAsia="MS Mincho" w:hAnsi="MS Mincho" w:cs="MS Mincho"/>
          <w:color w:val="000000"/>
          <w:sz w:val="96"/>
          <w:szCs w:val="96"/>
        </w:rPr>
      </w:pPr>
      <w:r>
        <w:rPr>
          <w:rFonts w:ascii="Times" w:hAnsi="Times" w:cs="Times"/>
          <w:color w:val="000000"/>
          <w:sz w:val="64"/>
          <w:szCs w:val="64"/>
        </w:rPr>
        <w:t xml:space="preserve">Dressage with Decorum Series </w:t>
      </w:r>
      <w:r>
        <w:rPr>
          <w:rFonts w:ascii="Times" w:hAnsi="Times" w:cs="Times"/>
          <w:color w:val="000000"/>
          <w:sz w:val="64"/>
          <w:szCs w:val="64"/>
        </w:rPr>
        <w:t>2019</w:t>
      </w:r>
    </w:p>
    <w:p w14:paraId="4FA42898"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Swan River Dressage </w:t>
      </w:r>
      <w:proofErr w:type="spellStart"/>
      <w:r>
        <w:rPr>
          <w:rFonts w:ascii="Times" w:hAnsi="Times" w:cs="Times"/>
          <w:color w:val="000000"/>
          <w:sz w:val="32"/>
          <w:szCs w:val="32"/>
        </w:rPr>
        <w:t>Inc</w:t>
      </w:r>
      <w:proofErr w:type="spellEnd"/>
      <w:r>
        <w:rPr>
          <w:rFonts w:ascii="Times" w:hAnsi="Times" w:cs="Times"/>
          <w:color w:val="000000"/>
          <w:sz w:val="32"/>
          <w:szCs w:val="32"/>
        </w:rPr>
        <w:t xml:space="preserve"> (SRDI) is delighted to announce that we will be running a </w:t>
      </w:r>
      <w:proofErr w:type="spellStart"/>
      <w:r>
        <w:rPr>
          <w:rFonts w:ascii="Times" w:hAnsi="Times" w:cs="Times"/>
          <w:color w:val="000000"/>
          <w:sz w:val="32"/>
          <w:szCs w:val="32"/>
        </w:rPr>
        <w:t>Lea</w:t>
      </w:r>
      <w:r>
        <w:rPr>
          <w:rFonts w:ascii="Times" w:hAnsi="Times" w:cs="Times"/>
          <w:color w:val="000000"/>
          <w:sz w:val="32"/>
          <w:szCs w:val="32"/>
        </w:rPr>
        <w:t>derboard</w:t>
      </w:r>
      <w:proofErr w:type="spellEnd"/>
      <w:r>
        <w:rPr>
          <w:rFonts w:ascii="Times" w:hAnsi="Times" w:cs="Times"/>
          <w:color w:val="000000"/>
          <w:sz w:val="32"/>
          <w:szCs w:val="32"/>
        </w:rPr>
        <w:t xml:space="preserve"> for our members in 2019</w:t>
      </w:r>
      <w:r>
        <w:rPr>
          <w:rFonts w:ascii="Times" w:hAnsi="Times" w:cs="Times"/>
          <w:color w:val="000000"/>
          <w:sz w:val="32"/>
          <w:szCs w:val="32"/>
        </w:rPr>
        <w:t xml:space="preserve">. If you are interested in sponsoring part of the </w:t>
      </w:r>
      <w:proofErr w:type="spellStart"/>
      <w:r>
        <w:rPr>
          <w:rFonts w:ascii="Times" w:hAnsi="Times" w:cs="Times"/>
          <w:color w:val="000000"/>
          <w:sz w:val="32"/>
          <w:szCs w:val="32"/>
        </w:rPr>
        <w:t>Leaderboard</w:t>
      </w:r>
      <w:proofErr w:type="spellEnd"/>
      <w:r>
        <w:rPr>
          <w:rFonts w:ascii="Times" w:hAnsi="Times" w:cs="Times"/>
          <w:color w:val="000000"/>
          <w:sz w:val="32"/>
          <w:szCs w:val="32"/>
        </w:rPr>
        <w:t>,</w:t>
      </w:r>
      <w:r>
        <w:rPr>
          <w:rFonts w:ascii="Times" w:hAnsi="Times" w:cs="Times"/>
          <w:color w:val="000000"/>
          <w:sz w:val="32"/>
          <w:szCs w:val="32"/>
        </w:rPr>
        <w:t xml:space="preserve"> or have any questions,</w:t>
      </w:r>
      <w:r>
        <w:rPr>
          <w:rFonts w:ascii="Times" w:hAnsi="Times" w:cs="Times"/>
          <w:color w:val="000000"/>
          <w:sz w:val="32"/>
          <w:szCs w:val="32"/>
        </w:rPr>
        <w:t xml:space="preserve"> please contact </w:t>
      </w:r>
      <w:r>
        <w:rPr>
          <w:rFonts w:ascii="Times" w:hAnsi="Times" w:cs="Times"/>
          <w:color w:val="000000"/>
          <w:sz w:val="32"/>
          <w:szCs w:val="32"/>
        </w:rPr>
        <w:t xml:space="preserve">Barb Davis </w:t>
      </w:r>
      <w:r>
        <w:rPr>
          <w:rFonts w:ascii="Times" w:hAnsi="Times" w:cs="Times"/>
          <w:color w:val="000000"/>
          <w:sz w:val="32"/>
          <w:szCs w:val="32"/>
        </w:rPr>
        <w:t xml:space="preserve">on </w:t>
      </w:r>
      <w:r>
        <w:rPr>
          <w:rFonts w:ascii="Times" w:hAnsi="Times" w:cs="Times"/>
          <w:color w:val="000000"/>
          <w:sz w:val="32"/>
          <w:szCs w:val="32"/>
        </w:rPr>
        <w:t>0419 929056</w:t>
      </w:r>
    </w:p>
    <w:p w14:paraId="67B621B6" w14:textId="77777777" w:rsidR="00C33666" w:rsidRDefault="00C33666" w:rsidP="00C33666">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We will be holding a series of 4 dressage events in 2019, offering </w:t>
      </w:r>
      <w:r>
        <w:rPr>
          <w:rFonts w:ascii="Times" w:hAnsi="Times" w:cs="Times"/>
          <w:color w:val="000000"/>
          <w:sz w:val="32"/>
          <w:szCs w:val="32"/>
        </w:rPr>
        <w:t xml:space="preserve">Competitor </w:t>
      </w:r>
      <w:proofErr w:type="gramStart"/>
      <w:r>
        <w:rPr>
          <w:rFonts w:ascii="Times" w:hAnsi="Times" w:cs="Times"/>
          <w:color w:val="000000"/>
          <w:sz w:val="32"/>
          <w:szCs w:val="32"/>
        </w:rPr>
        <w:t>( official</w:t>
      </w:r>
      <w:proofErr w:type="gramEnd"/>
      <w:r>
        <w:rPr>
          <w:rFonts w:ascii="Times" w:hAnsi="Times" w:cs="Times"/>
          <w:color w:val="000000"/>
          <w:sz w:val="32"/>
          <w:szCs w:val="32"/>
        </w:rPr>
        <w:t xml:space="preserve"> ) </w:t>
      </w:r>
      <w:r>
        <w:rPr>
          <w:rFonts w:ascii="Times" w:hAnsi="Times" w:cs="Times"/>
          <w:color w:val="000000"/>
          <w:sz w:val="32"/>
          <w:szCs w:val="32"/>
        </w:rPr>
        <w:t xml:space="preserve">tests from Preliminary to Grand Prix as well as Participant </w:t>
      </w:r>
      <w:r>
        <w:rPr>
          <w:rFonts w:ascii="Times" w:hAnsi="Times" w:cs="Times"/>
          <w:color w:val="000000"/>
          <w:sz w:val="32"/>
          <w:szCs w:val="32"/>
        </w:rPr>
        <w:t>and Club (</w:t>
      </w:r>
      <w:r>
        <w:rPr>
          <w:rFonts w:ascii="Times" w:hAnsi="Times" w:cs="Times"/>
          <w:color w:val="000000"/>
          <w:sz w:val="32"/>
          <w:szCs w:val="32"/>
        </w:rPr>
        <w:t xml:space="preserve"> Unofficial </w:t>
      </w:r>
      <w:r>
        <w:rPr>
          <w:rFonts w:ascii="Times" w:hAnsi="Times" w:cs="Times"/>
          <w:color w:val="000000"/>
          <w:sz w:val="32"/>
          <w:szCs w:val="32"/>
        </w:rPr>
        <w:t>)</w:t>
      </w:r>
      <w:r w:rsidR="009B2186">
        <w:rPr>
          <w:rFonts w:ascii="Times" w:hAnsi="Times" w:cs="Times"/>
          <w:color w:val="000000"/>
          <w:sz w:val="32"/>
          <w:szCs w:val="32"/>
        </w:rPr>
        <w:t xml:space="preserve"> </w:t>
      </w:r>
      <w:r>
        <w:rPr>
          <w:rFonts w:ascii="Times" w:hAnsi="Times" w:cs="Times"/>
          <w:color w:val="000000"/>
          <w:sz w:val="32"/>
          <w:szCs w:val="32"/>
        </w:rPr>
        <w:t xml:space="preserve">tests. </w:t>
      </w:r>
    </w:p>
    <w:p w14:paraId="513842CB" w14:textId="77777777" w:rsidR="00C33666" w:rsidRDefault="00C33666" w:rsidP="00C33666">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A High Point </w:t>
      </w:r>
      <w:proofErr w:type="spellStart"/>
      <w:r>
        <w:rPr>
          <w:rFonts w:ascii="Times" w:hAnsi="Times" w:cs="Times"/>
          <w:color w:val="000000"/>
          <w:sz w:val="32"/>
          <w:szCs w:val="32"/>
        </w:rPr>
        <w:t>Leaderboard</w:t>
      </w:r>
      <w:proofErr w:type="spellEnd"/>
      <w:r>
        <w:rPr>
          <w:rFonts w:ascii="Times" w:hAnsi="Times" w:cs="Times"/>
          <w:color w:val="000000"/>
          <w:sz w:val="32"/>
          <w:szCs w:val="32"/>
        </w:rPr>
        <w:t xml:space="preserve"> will run across the 4 events. </w:t>
      </w:r>
      <w:proofErr w:type="spellStart"/>
      <w:r>
        <w:rPr>
          <w:rFonts w:ascii="Times" w:hAnsi="Times" w:cs="Times"/>
          <w:color w:val="000000"/>
          <w:sz w:val="32"/>
          <w:szCs w:val="32"/>
        </w:rPr>
        <w:t>Leaderboard</w:t>
      </w:r>
      <w:proofErr w:type="spellEnd"/>
      <w:r>
        <w:rPr>
          <w:rFonts w:ascii="Times" w:hAnsi="Times" w:cs="Times"/>
          <w:color w:val="000000"/>
          <w:sz w:val="32"/>
          <w:szCs w:val="32"/>
        </w:rPr>
        <w:t xml:space="preserve"> prizes will be awarded to the winners of each categ</w:t>
      </w:r>
      <w:r>
        <w:rPr>
          <w:rFonts w:ascii="Times" w:hAnsi="Times" w:cs="Times"/>
          <w:color w:val="000000"/>
          <w:sz w:val="32"/>
          <w:szCs w:val="32"/>
        </w:rPr>
        <w:t>ory at the Spring Gala</w:t>
      </w:r>
      <w:r>
        <w:rPr>
          <w:rFonts w:ascii="Times" w:hAnsi="Times" w:cs="Times"/>
          <w:color w:val="000000"/>
          <w:sz w:val="32"/>
          <w:szCs w:val="32"/>
        </w:rPr>
        <w:t xml:space="preserve"> Series Final. </w:t>
      </w:r>
    </w:p>
    <w:p w14:paraId="7667535D" w14:textId="77777777" w:rsidR="0052493C" w:rsidRDefault="0052493C" w:rsidP="0052493C">
      <w:pPr>
        <w:widowControl w:val="0"/>
        <w:autoSpaceDE w:val="0"/>
        <w:autoSpaceDN w:val="0"/>
        <w:adjustRightInd w:val="0"/>
        <w:spacing w:after="240" w:line="360" w:lineRule="atLeast"/>
        <w:jc w:val="center"/>
        <w:rPr>
          <w:rFonts w:ascii="Times" w:hAnsi="Times" w:cs="Times"/>
          <w:color w:val="0070C0"/>
          <w:sz w:val="32"/>
          <w:szCs w:val="32"/>
        </w:rPr>
      </w:pPr>
      <w:proofErr w:type="spellStart"/>
      <w:r w:rsidRPr="0052493C">
        <w:rPr>
          <w:rFonts w:ascii="Times" w:hAnsi="Times" w:cs="Times"/>
          <w:color w:val="0070C0"/>
          <w:sz w:val="32"/>
          <w:szCs w:val="32"/>
        </w:rPr>
        <w:t>Leaderboard</w:t>
      </w:r>
      <w:proofErr w:type="spellEnd"/>
      <w:r w:rsidRPr="0052493C">
        <w:rPr>
          <w:rFonts w:ascii="Times" w:hAnsi="Times" w:cs="Times"/>
          <w:color w:val="0070C0"/>
          <w:sz w:val="32"/>
          <w:szCs w:val="32"/>
        </w:rPr>
        <w:t xml:space="preserve"> winners will be announced during the Spring Gala Final, and presentations made throughout the event, approx. 45 minutes after the conclusion of the final class in each category.</w:t>
      </w:r>
    </w:p>
    <w:p w14:paraId="74F60D05" w14:textId="77777777" w:rsidR="0052493C" w:rsidRDefault="0052493C" w:rsidP="0052493C">
      <w:pPr>
        <w:widowControl w:val="0"/>
        <w:autoSpaceDE w:val="0"/>
        <w:autoSpaceDN w:val="0"/>
        <w:adjustRightInd w:val="0"/>
        <w:spacing w:after="240" w:line="360" w:lineRule="atLeast"/>
        <w:jc w:val="center"/>
        <w:rPr>
          <w:rFonts w:ascii="Times" w:hAnsi="Times" w:cs="Times"/>
          <w:b/>
          <w:color w:val="0070C0"/>
          <w:sz w:val="32"/>
          <w:szCs w:val="32"/>
        </w:rPr>
      </w:pPr>
      <w:r w:rsidRPr="009B2186">
        <w:rPr>
          <w:rFonts w:ascii="Times" w:hAnsi="Times" w:cs="Times"/>
          <w:b/>
          <w:color w:val="0070C0"/>
          <w:sz w:val="32"/>
          <w:szCs w:val="32"/>
        </w:rPr>
        <w:t>***Winners must attend to receive the award***.</w:t>
      </w:r>
    </w:p>
    <w:p w14:paraId="1E5E6AEF" w14:textId="77777777" w:rsidR="009B2186" w:rsidRPr="009B2186" w:rsidRDefault="009B2186" w:rsidP="0052493C">
      <w:pPr>
        <w:widowControl w:val="0"/>
        <w:autoSpaceDE w:val="0"/>
        <w:autoSpaceDN w:val="0"/>
        <w:adjustRightInd w:val="0"/>
        <w:spacing w:after="240" w:line="360" w:lineRule="atLeast"/>
        <w:jc w:val="center"/>
        <w:rPr>
          <w:rFonts w:ascii="Times" w:hAnsi="Times" w:cs="Times"/>
          <w:b/>
          <w:color w:val="0070C0"/>
        </w:rPr>
      </w:pPr>
    </w:p>
    <w:p w14:paraId="27391EE1" w14:textId="77777777" w:rsidR="00C33666" w:rsidRPr="009B2186" w:rsidRDefault="00C33666" w:rsidP="00C33666">
      <w:pPr>
        <w:widowControl w:val="0"/>
        <w:autoSpaceDE w:val="0"/>
        <w:autoSpaceDN w:val="0"/>
        <w:adjustRightInd w:val="0"/>
        <w:spacing w:after="240" w:line="480" w:lineRule="atLeast"/>
        <w:rPr>
          <w:rFonts w:ascii="Arial Rounded MT Bold" w:hAnsi="Arial Rounded MT Bold" w:cs="Times"/>
          <w:color w:val="0070C0"/>
        </w:rPr>
      </w:pPr>
      <w:r w:rsidRPr="009B2186">
        <w:rPr>
          <w:rFonts w:ascii="Arial Rounded MT Bold" w:hAnsi="Arial Rounded MT Bold" w:cs="Times"/>
          <w:color w:val="0070C0"/>
          <w:sz w:val="42"/>
          <w:szCs w:val="42"/>
        </w:rPr>
        <w:t xml:space="preserve">Rules of the </w:t>
      </w:r>
      <w:proofErr w:type="spellStart"/>
      <w:r w:rsidRPr="009B2186">
        <w:rPr>
          <w:rFonts w:ascii="Arial Rounded MT Bold" w:hAnsi="Arial Rounded MT Bold" w:cs="Times"/>
          <w:color w:val="0070C0"/>
          <w:sz w:val="42"/>
          <w:szCs w:val="42"/>
        </w:rPr>
        <w:t>Leaderboard</w:t>
      </w:r>
      <w:proofErr w:type="spellEnd"/>
      <w:r w:rsidRPr="009B2186">
        <w:rPr>
          <w:rFonts w:ascii="Arial Rounded MT Bold" w:hAnsi="Arial Rounded MT Bold" w:cs="Times"/>
          <w:color w:val="0070C0"/>
          <w:sz w:val="42"/>
          <w:szCs w:val="42"/>
        </w:rPr>
        <w:t xml:space="preserve"> Series are: </w:t>
      </w:r>
    </w:p>
    <w:p w14:paraId="55625F3A" w14:textId="77777777" w:rsidR="00C33666" w:rsidRDefault="0052493C" w:rsidP="00C33666">
      <w:pPr>
        <w:widowControl w:val="0"/>
        <w:numPr>
          <w:ilvl w:val="0"/>
          <w:numId w:val="1"/>
        </w:numPr>
        <w:tabs>
          <w:tab w:val="left" w:pos="220"/>
        </w:tabs>
        <w:autoSpaceDE w:val="0"/>
        <w:autoSpaceDN w:val="0"/>
        <w:adjustRightInd w:val="0"/>
        <w:spacing w:after="240" w:line="360" w:lineRule="atLeast"/>
        <w:ind w:left="0" w:firstLine="0"/>
        <w:rPr>
          <w:rFonts w:ascii="Times" w:hAnsi="Times" w:cs="Times"/>
          <w:color w:val="000000"/>
        </w:rPr>
      </w:pPr>
      <w:r>
        <w:rPr>
          <w:rFonts w:ascii="Times" w:hAnsi="Times" w:cs="Times"/>
          <w:color w:val="000000"/>
          <w:sz w:val="32"/>
          <w:szCs w:val="32"/>
        </w:rPr>
        <w:t xml:space="preserve">     </w:t>
      </w:r>
      <w:r w:rsidR="00C33666">
        <w:rPr>
          <w:rFonts w:ascii="Times" w:hAnsi="Times" w:cs="Times"/>
          <w:color w:val="000000"/>
          <w:sz w:val="32"/>
          <w:szCs w:val="32"/>
        </w:rPr>
        <w:t>To be eligible for points, horses or pon</w:t>
      </w:r>
      <w:r w:rsidR="00C33666">
        <w:rPr>
          <w:rFonts w:ascii="Times" w:hAnsi="Times" w:cs="Times"/>
          <w:color w:val="000000"/>
          <w:sz w:val="32"/>
          <w:szCs w:val="32"/>
        </w:rPr>
        <w:t xml:space="preserve">ies must be owned or ridden by </w:t>
      </w:r>
      <w:r w:rsidR="00C33666">
        <w:rPr>
          <w:rFonts w:ascii="Times" w:hAnsi="Times" w:cs="Times"/>
          <w:color w:val="000000"/>
          <w:sz w:val="32"/>
          <w:szCs w:val="32"/>
        </w:rPr>
        <w:t xml:space="preserve">a member of SRDI. Points will only accrue from the date the owner or rider becomes a member of SRDI. </w:t>
      </w:r>
      <w:r w:rsidR="00C33666">
        <w:rPr>
          <w:rFonts w:ascii="MS Mincho" w:eastAsia="MS Mincho" w:hAnsi="MS Mincho" w:cs="MS Mincho"/>
          <w:color w:val="000000"/>
        </w:rPr>
        <w:t> </w:t>
      </w:r>
    </w:p>
    <w:p w14:paraId="39EC0478" w14:textId="77777777" w:rsidR="00C33666" w:rsidRDefault="00782FA6" w:rsidP="00C33666">
      <w:pPr>
        <w:widowControl w:val="0"/>
        <w:numPr>
          <w:ilvl w:val="0"/>
          <w:numId w:val="1"/>
        </w:numPr>
        <w:tabs>
          <w:tab w:val="left" w:pos="220"/>
          <w:tab w:val="left" w:pos="720"/>
        </w:tabs>
        <w:autoSpaceDE w:val="0"/>
        <w:autoSpaceDN w:val="0"/>
        <w:adjustRightInd w:val="0"/>
        <w:spacing w:after="240" w:line="360" w:lineRule="atLeast"/>
        <w:ind w:left="0" w:firstLine="0"/>
        <w:rPr>
          <w:rFonts w:ascii="Times" w:hAnsi="Times" w:cs="Times"/>
          <w:color w:val="000000"/>
        </w:rPr>
      </w:pPr>
      <w:r>
        <w:rPr>
          <w:rFonts w:ascii="Times" w:hAnsi="Times" w:cs="Times"/>
          <w:color w:val="000000"/>
          <w:sz w:val="32"/>
          <w:szCs w:val="32"/>
        </w:rPr>
        <w:t xml:space="preserve">      </w:t>
      </w:r>
      <w:r w:rsidR="00C33666">
        <w:rPr>
          <w:rFonts w:ascii="Times" w:hAnsi="Times" w:cs="Times"/>
          <w:color w:val="000000"/>
          <w:sz w:val="32"/>
          <w:szCs w:val="32"/>
        </w:rPr>
        <w:t>H</w:t>
      </w:r>
      <w:r w:rsidR="00C33666">
        <w:rPr>
          <w:rFonts w:ascii="Times" w:hAnsi="Times" w:cs="Times"/>
          <w:color w:val="000000"/>
          <w:sz w:val="32"/>
          <w:szCs w:val="32"/>
        </w:rPr>
        <w:t>orses or ponies must compete in at least 2 of the 4 even</w:t>
      </w:r>
      <w:r w:rsidR="00C33666">
        <w:rPr>
          <w:rFonts w:ascii="Times" w:hAnsi="Times" w:cs="Times"/>
          <w:color w:val="000000"/>
          <w:sz w:val="32"/>
          <w:szCs w:val="32"/>
        </w:rPr>
        <w:t xml:space="preserve">ts in the </w:t>
      </w:r>
      <w:r w:rsidR="00C33666">
        <w:rPr>
          <w:rFonts w:ascii="Times" w:hAnsi="Times" w:cs="Times"/>
          <w:color w:val="000000"/>
          <w:sz w:val="32"/>
          <w:szCs w:val="32"/>
        </w:rPr>
        <w:t xml:space="preserve">Series. </w:t>
      </w:r>
      <w:r w:rsidR="00C33666">
        <w:rPr>
          <w:rFonts w:ascii="MS Mincho" w:eastAsia="MS Mincho" w:hAnsi="MS Mincho" w:cs="MS Mincho"/>
          <w:color w:val="000000"/>
        </w:rPr>
        <w:t> </w:t>
      </w:r>
    </w:p>
    <w:p w14:paraId="2E74459D" w14:textId="77777777" w:rsidR="00C33666" w:rsidRDefault="00782FA6" w:rsidP="00C33666">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lastRenderedPageBreak/>
        <w:t xml:space="preserve">      </w:t>
      </w:r>
      <w:r w:rsidR="00C33666">
        <w:rPr>
          <w:rFonts w:ascii="Times" w:hAnsi="Times" w:cs="Times"/>
          <w:color w:val="000000"/>
          <w:sz w:val="32"/>
          <w:szCs w:val="32"/>
        </w:rPr>
        <w:t xml:space="preserve">Points will be accrued as percentages by a horse or pony. </w:t>
      </w:r>
      <w:r w:rsidR="00C33666">
        <w:rPr>
          <w:rFonts w:ascii="MS Mincho" w:eastAsia="MS Mincho" w:hAnsi="MS Mincho" w:cs="MS Mincho"/>
          <w:color w:val="000000"/>
        </w:rPr>
        <w:t> </w:t>
      </w:r>
    </w:p>
    <w:p w14:paraId="3D9F5F98" w14:textId="77777777" w:rsidR="00C33666" w:rsidRDefault="00C33666" w:rsidP="00C33666">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Winning competitors must </w:t>
      </w:r>
      <w:r>
        <w:rPr>
          <w:rFonts w:ascii="Times" w:hAnsi="Times" w:cs="Times"/>
          <w:color w:val="000000"/>
          <w:sz w:val="32"/>
          <w:szCs w:val="32"/>
        </w:rPr>
        <w:t>participate in the appropriate</w:t>
      </w:r>
      <w:r>
        <w:rPr>
          <w:rFonts w:ascii="Times" w:hAnsi="Times" w:cs="Times"/>
          <w:color w:val="000000"/>
          <w:sz w:val="32"/>
          <w:szCs w:val="32"/>
        </w:rPr>
        <w:t xml:space="preserve"> presentations on </w:t>
      </w:r>
      <w:r>
        <w:rPr>
          <w:rFonts w:ascii="Times" w:hAnsi="Times" w:cs="Times"/>
          <w:color w:val="000000"/>
          <w:sz w:val="32"/>
          <w:szCs w:val="32"/>
        </w:rPr>
        <w:t xml:space="preserve">26 or 27 </w:t>
      </w:r>
      <w:r>
        <w:rPr>
          <w:rFonts w:ascii="Times" w:hAnsi="Times" w:cs="Times"/>
          <w:color w:val="000000"/>
          <w:sz w:val="32"/>
          <w:szCs w:val="32"/>
        </w:rPr>
        <w:t xml:space="preserve">October to be awarded prizes. </w:t>
      </w:r>
      <w:r>
        <w:rPr>
          <w:rFonts w:ascii="MS Mincho" w:eastAsia="MS Mincho" w:hAnsi="MS Mincho" w:cs="MS Mincho"/>
          <w:color w:val="000000"/>
        </w:rPr>
        <w:t> </w:t>
      </w:r>
    </w:p>
    <w:p w14:paraId="26230F9B" w14:textId="77777777" w:rsidR="00782FA6" w:rsidRPr="00782FA6" w:rsidRDefault="00C33666" w:rsidP="00C3366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One percentage score - the highest percentage score for each SRDI member horse or pony in each of the categories below at each event - will be included in the </w:t>
      </w:r>
      <w:proofErr w:type="spellStart"/>
      <w:r>
        <w:rPr>
          <w:rFonts w:ascii="Times" w:hAnsi="Times" w:cs="Times"/>
          <w:color w:val="000000"/>
          <w:sz w:val="32"/>
          <w:szCs w:val="32"/>
        </w:rPr>
        <w:t>Leaderboard</w:t>
      </w:r>
      <w:proofErr w:type="spellEnd"/>
      <w:r>
        <w:rPr>
          <w:rFonts w:ascii="Times" w:hAnsi="Times" w:cs="Times"/>
          <w:color w:val="000000"/>
          <w:sz w:val="32"/>
          <w:szCs w:val="32"/>
        </w:rPr>
        <w:t xml:space="preserve"> scores. </w:t>
      </w:r>
      <w:r>
        <w:rPr>
          <w:rFonts w:ascii="MS Mincho" w:eastAsia="MS Mincho" w:hAnsi="MS Mincho" w:cs="MS Mincho"/>
          <w:color w:val="000000"/>
          <w:sz w:val="32"/>
          <w:szCs w:val="32"/>
        </w:rPr>
        <w:t> </w:t>
      </w:r>
    </w:p>
    <w:p w14:paraId="2A1A686E" w14:textId="77777777" w:rsidR="00782FA6" w:rsidRDefault="00C33666" w:rsidP="00782FA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sidRPr="00C33666">
        <w:rPr>
          <w:rFonts w:ascii="Times" w:hAnsi="Times" w:cs="Times"/>
          <w:color w:val="000000"/>
          <w:sz w:val="32"/>
          <w:szCs w:val="32"/>
        </w:rPr>
        <w:t xml:space="preserve">Horses and ponies will not be allocated separate points within each category, </w:t>
      </w:r>
      <w:proofErr w:type="spellStart"/>
      <w:r w:rsidRPr="00C33666">
        <w:rPr>
          <w:rFonts w:ascii="Times" w:hAnsi="Times" w:cs="Times"/>
          <w:color w:val="000000"/>
          <w:sz w:val="32"/>
          <w:szCs w:val="32"/>
        </w:rPr>
        <w:t>ie</w:t>
      </w:r>
      <w:proofErr w:type="spellEnd"/>
      <w:r w:rsidRPr="00C33666">
        <w:rPr>
          <w:rFonts w:ascii="Times" w:hAnsi="Times" w:cs="Times"/>
          <w:color w:val="000000"/>
          <w:sz w:val="32"/>
          <w:szCs w:val="32"/>
        </w:rPr>
        <w:t xml:space="preserve"> within </w:t>
      </w:r>
      <w:proofErr w:type="spellStart"/>
      <w:r w:rsidRPr="00C33666">
        <w:rPr>
          <w:rFonts w:ascii="Times" w:hAnsi="Times" w:cs="Times"/>
          <w:color w:val="000000"/>
          <w:sz w:val="32"/>
          <w:szCs w:val="32"/>
        </w:rPr>
        <w:t>eg</w:t>
      </w:r>
      <w:proofErr w:type="spellEnd"/>
      <w:r w:rsidRPr="00C33666">
        <w:rPr>
          <w:rFonts w:ascii="Times" w:hAnsi="Times" w:cs="Times"/>
          <w:color w:val="000000"/>
          <w:sz w:val="32"/>
          <w:szCs w:val="32"/>
        </w:rPr>
        <w:t xml:space="preserve"> Official Novice, horses and ponies will compete together. </w:t>
      </w:r>
      <w:r w:rsidRPr="00C33666">
        <w:rPr>
          <w:rFonts w:ascii="MS Mincho" w:eastAsia="MS Mincho" w:hAnsi="MS Mincho" w:cs="MS Mincho"/>
          <w:color w:val="000000"/>
        </w:rPr>
        <w:t> </w:t>
      </w:r>
    </w:p>
    <w:p w14:paraId="52250380" w14:textId="77777777" w:rsidR="00782FA6" w:rsidRDefault="00C33666" w:rsidP="00782FA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sidRPr="00782FA6">
        <w:rPr>
          <w:rFonts w:ascii="Times" w:hAnsi="Times" w:cs="Times"/>
          <w:color w:val="000000"/>
          <w:sz w:val="32"/>
          <w:szCs w:val="32"/>
        </w:rPr>
        <w:t xml:space="preserve">The winner of each category will be the horse or pony with the highest aggregate from the Dressage with Decorum Series within that category. </w:t>
      </w:r>
      <w:r w:rsidRPr="00782FA6">
        <w:rPr>
          <w:rFonts w:ascii="MS Mincho" w:eastAsia="MS Mincho" w:hAnsi="MS Mincho" w:cs="MS Mincho"/>
          <w:color w:val="000000"/>
        </w:rPr>
        <w:t> </w:t>
      </w:r>
    </w:p>
    <w:p w14:paraId="71042089" w14:textId="77777777" w:rsidR="00C33666" w:rsidRPr="00782FA6" w:rsidRDefault="00C33666" w:rsidP="00782FA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sidRPr="00782FA6">
        <w:rPr>
          <w:rFonts w:ascii="Times" w:hAnsi="Times" w:cs="Times"/>
          <w:color w:val="000000"/>
          <w:sz w:val="32"/>
          <w:szCs w:val="32"/>
        </w:rPr>
        <w:t xml:space="preserve">Prizes will be awarded in each of the categories below which has 3 or more horses/ponies entered over the </w:t>
      </w:r>
      <w:r w:rsidR="00782FA6">
        <w:rPr>
          <w:rFonts w:ascii="Times" w:hAnsi="Times" w:cs="Times"/>
          <w:color w:val="000000"/>
          <w:sz w:val="32"/>
          <w:szCs w:val="32"/>
        </w:rPr>
        <w:t>Series in 2019</w:t>
      </w:r>
      <w:r w:rsidRPr="00782FA6">
        <w:rPr>
          <w:rFonts w:ascii="Times" w:hAnsi="Times" w:cs="Times"/>
          <w:color w:val="000000"/>
          <w:sz w:val="32"/>
          <w:szCs w:val="32"/>
        </w:rPr>
        <w:t xml:space="preserve">. </w:t>
      </w:r>
    </w:p>
    <w:p w14:paraId="46611C35" w14:textId="77777777" w:rsidR="00C33666" w:rsidRPr="009B2186" w:rsidRDefault="00C33666" w:rsidP="00C33666">
      <w:pPr>
        <w:widowControl w:val="0"/>
        <w:autoSpaceDE w:val="0"/>
        <w:autoSpaceDN w:val="0"/>
        <w:adjustRightInd w:val="0"/>
        <w:spacing w:after="240" w:line="480" w:lineRule="atLeast"/>
        <w:rPr>
          <w:rFonts w:ascii="Arial Rounded MT Bold" w:hAnsi="Arial Rounded MT Bold" w:cs="Times"/>
          <w:color w:val="0070C0"/>
        </w:rPr>
      </w:pPr>
      <w:r w:rsidRPr="009B2186">
        <w:rPr>
          <w:rFonts w:ascii="Arial Rounded MT Bold" w:hAnsi="Arial Rounded MT Bold" w:cs="Times"/>
          <w:color w:val="0070C0"/>
          <w:sz w:val="42"/>
          <w:szCs w:val="42"/>
        </w:rPr>
        <w:t xml:space="preserve">Categories – Competitor &amp; Participant </w:t>
      </w:r>
    </w:p>
    <w:p w14:paraId="16840196" w14:textId="77777777" w:rsidR="00782FA6" w:rsidRDefault="00782FA6" w:rsidP="00782FA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 xml:space="preserve">Participant </w:t>
      </w:r>
      <w:r>
        <w:rPr>
          <w:rFonts w:ascii="Times" w:hAnsi="Times" w:cs="Times"/>
          <w:color w:val="000000"/>
          <w:sz w:val="32"/>
          <w:szCs w:val="32"/>
        </w:rPr>
        <w:t>Preparatory</w:t>
      </w:r>
    </w:p>
    <w:p w14:paraId="613D9349" w14:textId="77777777" w:rsidR="00782FA6" w:rsidRPr="00782FA6" w:rsidRDefault="00782FA6" w:rsidP="00782FA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rPr>
        <w:t xml:space="preserve"> </w:t>
      </w:r>
      <w:r w:rsidR="0052493C">
        <w:rPr>
          <w:rFonts w:ascii="Times" w:hAnsi="Times" w:cs="Times"/>
          <w:color w:val="000000"/>
        </w:rPr>
        <w:t xml:space="preserve">   </w:t>
      </w:r>
      <w:r w:rsidR="009B2186">
        <w:rPr>
          <w:rFonts w:ascii="Times" w:hAnsi="Times" w:cs="Times"/>
          <w:color w:val="000000"/>
        </w:rPr>
        <w:t xml:space="preserve">    </w:t>
      </w:r>
      <w:r w:rsidRPr="00782FA6">
        <w:rPr>
          <w:rFonts w:ascii="Times" w:hAnsi="Times" w:cs="Times"/>
          <w:color w:val="000000"/>
          <w:sz w:val="32"/>
          <w:szCs w:val="32"/>
        </w:rPr>
        <w:t>Participant Preliminary</w:t>
      </w:r>
    </w:p>
    <w:p w14:paraId="12482F6A" w14:textId="77777777" w:rsidR="00C33666" w:rsidRDefault="00782FA6" w:rsidP="00C3366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 xml:space="preserve">Participant Novice </w:t>
      </w:r>
      <w:r w:rsidR="00C33666">
        <w:rPr>
          <w:rFonts w:ascii="MS Mincho" w:eastAsia="MS Mincho" w:hAnsi="MS Mincho" w:cs="MS Mincho"/>
          <w:color w:val="000000"/>
        </w:rPr>
        <w:t> </w:t>
      </w:r>
    </w:p>
    <w:p w14:paraId="764FAB74" w14:textId="77777777" w:rsidR="00C33666" w:rsidRDefault="00782FA6" w:rsidP="00C3366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 xml:space="preserve">Competitor Preliminary </w:t>
      </w:r>
      <w:r w:rsidR="00C33666">
        <w:rPr>
          <w:rFonts w:ascii="MS Mincho" w:eastAsia="MS Mincho" w:hAnsi="MS Mincho" w:cs="MS Mincho"/>
          <w:color w:val="000000"/>
        </w:rPr>
        <w:t> </w:t>
      </w:r>
    </w:p>
    <w:p w14:paraId="697178F3" w14:textId="77777777" w:rsidR="00C33666" w:rsidRDefault="00782FA6" w:rsidP="00C3366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 xml:space="preserve">Competitor Novice </w:t>
      </w:r>
      <w:r w:rsidR="00C33666">
        <w:rPr>
          <w:rFonts w:ascii="MS Mincho" w:eastAsia="MS Mincho" w:hAnsi="MS Mincho" w:cs="MS Mincho"/>
          <w:color w:val="000000"/>
        </w:rPr>
        <w:t> </w:t>
      </w:r>
    </w:p>
    <w:p w14:paraId="4139ED33" w14:textId="77777777" w:rsidR="00C33666" w:rsidRDefault="00782FA6" w:rsidP="00C3366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 xml:space="preserve">Competitor Elementary </w:t>
      </w:r>
      <w:r w:rsidR="00C33666">
        <w:rPr>
          <w:rFonts w:ascii="MS Mincho" w:eastAsia="MS Mincho" w:hAnsi="MS Mincho" w:cs="MS Mincho"/>
          <w:color w:val="000000"/>
        </w:rPr>
        <w:t> </w:t>
      </w:r>
    </w:p>
    <w:p w14:paraId="664D9F15" w14:textId="77777777" w:rsidR="00C33666" w:rsidRDefault="00782FA6" w:rsidP="00C3366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 xml:space="preserve">Competitor Medium </w:t>
      </w:r>
      <w:r w:rsidR="00C33666">
        <w:rPr>
          <w:rFonts w:ascii="MS Mincho" w:eastAsia="MS Mincho" w:hAnsi="MS Mincho" w:cs="MS Mincho"/>
          <w:color w:val="000000"/>
        </w:rPr>
        <w:t> </w:t>
      </w:r>
    </w:p>
    <w:p w14:paraId="4ADCD580" w14:textId="77777777" w:rsidR="00C33666" w:rsidRDefault="00782FA6" w:rsidP="00C3366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 xml:space="preserve">Competitor Advanced </w:t>
      </w:r>
      <w:r w:rsidR="00C33666">
        <w:rPr>
          <w:rFonts w:ascii="MS Mincho" w:eastAsia="MS Mincho" w:hAnsi="MS Mincho" w:cs="MS Mincho"/>
          <w:color w:val="000000"/>
        </w:rPr>
        <w:t> </w:t>
      </w:r>
    </w:p>
    <w:p w14:paraId="14F7666B" w14:textId="77777777" w:rsidR="009B2186" w:rsidRDefault="00782FA6" w:rsidP="009B218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xml:space="preserve"> </w:t>
      </w:r>
      <w:r w:rsidR="0052493C">
        <w:rPr>
          <w:rFonts w:ascii="Times" w:hAnsi="Times" w:cs="Times"/>
          <w:color w:val="000000"/>
          <w:sz w:val="32"/>
          <w:szCs w:val="32"/>
        </w:rPr>
        <w:t xml:space="preserve">   </w:t>
      </w:r>
      <w:r w:rsidR="009B2186">
        <w:rPr>
          <w:rFonts w:ascii="Times" w:hAnsi="Times" w:cs="Times"/>
          <w:color w:val="000000"/>
          <w:sz w:val="32"/>
          <w:szCs w:val="32"/>
        </w:rPr>
        <w:t xml:space="preserve">  </w:t>
      </w:r>
      <w:r w:rsidR="00C33666">
        <w:rPr>
          <w:rFonts w:ascii="Times" w:hAnsi="Times" w:cs="Times"/>
          <w:color w:val="000000"/>
          <w:sz w:val="32"/>
          <w:szCs w:val="32"/>
        </w:rPr>
        <w:t>FEI Small Tour - Prix St Georges &amp; Intermediate I</w:t>
      </w:r>
    </w:p>
    <w:p w14:paraId="7220E551" w14:textId="77777777" w:rsidR="00782FA6" w:rsidRPr="009B2186" w:rsidRDefault="00C33666" w:rsidP="009B2186">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color w:val="000000"/>
        </w:rPr>
      </w:pPr>
      <w:r w:rsidRPr="009B2186">
        <w:rPr>
          <w:rFonts w:ascii="Times" w:hAnsi="Times" w:cs="Times"/>
          <w:color w:val="000000"/>
          <w:sz w:val="32"/>
          <w:szCs w:val="32"/>
        </w:rPr>
        <w:t xml:space="preserve">FEI Medium Tour – Intermediate A &amp; B </w:t>
      </w:r>
      <w:r w:rsidRPr="009B2186">
        <w:rPr>
          <w:rFonts w:ascii="MS Mincho" w:eastAsia="MS Mincho" w:hAnsi="MS Mincho" w:cs="MS Mincho"/>
          <w:color w:val="000000"/>
        </w:rPr>
        <w:t> </w:t>
      </w:r>
    </w:p>
    <w:p w14:paraId="730A5B72" w14:textId="77777777" w:rsidR="00C33666" w:rsidRDefault="0052493C" w:rsidP="00782FA6">
      <w:pPr>
        <w:widowControl w:val="0"/>
        <w:tabs>
          <w:tab w:val="left" w:pos="220"/>
          <w:tab w:val="left" w:pos="720"/>
        </w:tabs>
        <w:autoSpaceDE w:val="0"/>
        <w:autoSpaceDN w:val="0"/>
        <w:adjustRightInd w:val="0"/>
        <w:spacing w:after="240" w:line="360" w:lineRule="atLeast"/>
        <w:rPr>
          <w:rFonts w:ascii="Times" w:hAnsi="Times" w:cs="Times"/>
          <w:color w:val="000000"/>
        </w:rPr>
      </w:pPr>
      <w:r>
        <w:rPr>
          <w:rFonts w:ascii="MS Mincho" w:eastAsia="MS Mincho" w:hAnsi="MS Mincho" w:cs="MS Mincho"/>
          <w:color w:val="000000"/>
        </w:rPr>
        <w:t xml:space="preserve">11   </w:t>
      </w:r>
      <w:r w:rsidR="009B2186">
        <w:rPr>
          <w:rFonts w:ascii="MS Mincho" w:eastAsia="MS Mincho" w:hAnsi="MS Mincho" w:cs="MS Mincho"/>
          <w:color w:val="000000"/>
        </w:rPr>
        <w:t xml:space="preserve"> </w:t>
      </w:r>
      <w:r w:rsidR="00C33666">
        <w:rPr>
          <w:rFonts w:ascii="Times" w:hAnsi="Times" w:cs="Times"/>
          <w:color w:val="000000"/>
          <w:sz w:val="32"/>
          <w:szCs w:val="32"/>
        </w:rPr>
        <w:t>FEI Big Tour –</w:t>
      </w:r>
      <w:r w:rsidR="00782FA6">
        <w:rPr>
          <w:rFonts w:ascii="Times" w:hAnsi="Times" w:cs="Times"/>
          <w:color w:val="000000"/>
          <w:sz w:val="32"/>
          <w:szCs w:val="32"/>
        </w:rPr>
        <w:t xml:space="preserve"> </w:t>
      </w:r>
      <w:r w:rsidR="00C33666">
        <w:rPr>
          <w:rFonts w:ascii="Times" w:hAnsi="Times" w:cs="Times"/>
          <w:color w:val="000000"/>
          <w:sz w:val="32"/>
          <w:szCs w:val="32"/>
        </w:rPr>
        <w:t xml:space="preserve">Intermediate II &amp; Grand Prix </w:t>
      </w:r>
      <w:r w:rsidR="00C33666">
        <w:rPr>
          <w:rFonts w:ascii="MS Mincho" w:eastAsia="MS Mincho" w:hAnsi="MS Mincho" w:cs="MS Mincho"/>
          <w:color w:val="000000"/>
        </w:rPr>
        <w:t> </w:t>
      </w:r>
    </w:p>
    <w:p w14:paraId="6F630A8A" w14:textId="77777777" w:rsidR="00C33666" w:rsidRPr="009B2186" w:rsidRDefault="00C33666" w:rsidP="00C33666">
      <w:pPr>
        <w:widowControl w:val="0"/>
        <w:autoSpaceDE w:val="0"/>
        <w:autoSpaceDN w:val="0"/>
        <w:adjustRightInd w:val="0"/>
        <w:spacing w:after="240" w:line="480" w:lineRule="atLeast"/>
        <w:rPr>
          <w:rFonts w:ascii="Arial Rounded MT Bold" w:hAnsi="Arial Rounded MT Bold" w:cs="Times"/>
          <w:color w:val="0070C0"/>
        </w:rPr>
      </w:pPr>
      <w:r w:rsidRPr="009B2186">
        <w:rPr>
          <w:rFonts w:ascii="Arial Rounded MT Bold" w:hAnsi="Arial Rounded MT Bold" w:cs="Times"/>
          <w:color w:val="0070C0"/>
          <w:sz w:val="42"/>
          <w:szCs w:val="42"/>
        </w:rPr>
        <w:t xml:space="preserve">Categories – Club (Unofficial) </w:t>
      </w:r>
    </w:p>
    <w:p w14:paraId="45984027" w14:textId="77777777" w:rsidR="0052493C" w:rsidRDefault="009B2186" w:rsidP="00C33666">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Times" w:hAnsi="Times" w:cs="Times"/>
          <w:color w:val="000000"/>
        </w:rPr>
        <w:t xml:space="preserve">12.       </w:t>
      </w:r>
      <w:r w:rsidR="00C33666">
        <w:rPr>
          <w:rFonts w:ascii="Times" w:hAnsi="Times" w:cs="Times"/>
          <w:color w:val="000000"/>
          <w:sz w:val="32"/>
          <w:szCs w:val="32"/>
        </w:rPr>
        <w:t>Club/Unofficial Prep</w:t>
      </w:r>
      <w:r w:rsidR="00C33666">
        <w:rPr>
          <w:rFonts w:ascii="MS Mincho" w:eastAsia="MS Mincho" w:hAnsi="MS Mincho" w:cs="MS Mincho"/>
          <w:color w:val="000000"/>
          <w:sz w:val="32"/>
          <w:szCs w:val="32"/>
        </w:rPr>
        <w:t> </w:t>
      </w:r>
    </w:p>
    <w:p w14:paraId="7CE1E0EC" w14:textId="77777777" w:rsidR="009B2186" w:rsidRDefault="009B2186" w:rsidP="00C33666">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rPr>
        <w:t xml:space="preserve">13.       </w:t>
      </w:r>
      <w:r w:rsidR="00C33666">
        <w:rPr>
          <w:rFonts w:ascii="Times" w:hAnsi="Times" w:cs="Times"/>
          <w:color w:val="000000"/>
          <w:sz w:val="32"/>
          <w:szCs w:val="32"/>
        </w:rPr>
        <w:t>Club/Unofficial Preliminary</w:t>
      </w:r>
    </w:p>
    <w:p w14:paraId="007EA5E4" w14:textId="77777777" w:rsidR="0052493C" w:rsidRPr="009B2186" w:rsidRDefault="009B2186" w:rsidP="00C33666">
      <w:pPr>
        <w:widowControl w:val="0"/>
        <w:autoSpaceDE w:val="0"/>
        <w:autoSpaceDN w:val="0"/>
        <w:adjustRightInd w:val="0"/>
        <w:spacing w:after="240" w:line="360" w:lineRule="atLeast"/>
        <w:rPr>
          <w:rFonts w:ascii="Times" w:hAnsi="Times" w:cs="Times"/>
          <w:color w:val="000000"/>
          <w:sz w:val="32"/>
          <w:szCs w:val="32"/>
        </w:rPr>
      </w:pPr>
      <w:r w:rsidRPr="009B2186">
        <w:rPr>
          <w:rFonts w:ascii="Times" w:hAnsi="Times" w:cs="Times"/>
          <w:color w:val="000000"/>
        </w:rPr>
        <w:t>14</w:t>
      </w:r>
      <w:r>
        <w:rPr>
          <w:rFonts w:ascii="Times" w:hAnsi="Times" w:cs="Times"/>
          <w:color w:val="000000"/>
          <w:sz w:val="32"/>
          <w:szCs w:val="32"/>
        </w:rPr>
        <w:t xml:space="preserve">.     </w:t>
      </w:r>
      <w:r w:rsidR="00C33666">
        <w:rPr>
          <w:rFonts w:ascii="Times" w:hAnsi="Times" w:cs="Times"/>
          <w:color w:val="000000"/>
          <w:sz w:val="32"/>
          <w:szCs w:val="32"/>
        </w:rPr>
        <w:t>Club/Unofficial Novice</w:t>
      </w:r>
      <w:r w:rsidR="00C33666">
        <w:rPr>
          <w:rFonts w:ascii="MS Mincho" w:eastAsia="MS Mincho" w:hAnsi="MS Mincho" w:cs="MS Mincho"/>
          <w:color w:val="000000"/>
          <w:sz w:val="32"/>
          <w:szCs w:val="32"/>
        </w:rPr>
        <w:t> </w:t>
      </w:r>
    </w:p>
    <w:p w14:paraId="15AEBB87" w14:textId="77777777" w:rsidR="0052493C" w:rsidRDefault="009B2186" w:rsidP="00C33666">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rPr>
        <w:t>15.</w:t>
      </w:r>
      <w:r>
        <w:rPr>
          <w:rFonts w:ascii="Times" w:hAnsi="Times" w:cs="Times"/>
          <w:color w:val="000000"/>
          <w:sz w:val="32"/>
          <w:szCs w:val="32"/>
        </w:rPr>
        <w:t xml:space="preserve">     </w:t>
      </w:r>
      <w:r w:rsidR="00C33666">
        <w:rPr>
          <w:rFonts w:ascii="Times" w:hAnsi="Times" w:cs="Times"/>
          <w:color w:val="000000"/>
          <w:sz w:val="32"/>
          <w:szCs w:val="32"/>
        </w:rPr>
        <w:t xml:space="preserve">Club/Unofficial Elementary </w:t>
      </w:r>
    </w:p>
    <w:p w14:paraId="6B5CD726" w14:textId="77777777" w:rsidR="009B2186" w:rsidRDefault="009B2186" w:rsidP="00C33666">
      <w:pPr>
        <w:widowControl w:val="0"/>
        <w:autoSpaceDE w:val="0"/>
        <w:autoSpaceDN w:val="0"/>
        <w:adjustRightInd w:val="0"/>
        <w:spacing w:after="240" w:line="360" w:lineRule="atLeast"/>
        <w:rPr>
          <w:rFonts w:ascii="MS Mincho" w:eastAsia="MS Mincho" w:hAnsi="MS Mincho" w:cs="MS Mincho"/>
          <w:color w:val="000000"/>
          <w:sz w:val="32"/>
          <w:szCs w:val="32"/>
        </w:rPr>
      </w:pPr>
      <w:r w:rsidRPr="009B2186">
        <w:rPr>
          <w:rFonts w:ascii="Times" w:hAnsi="Times" w:cs="Times"/>
          <w:color w:val="000000"/>
        </w:rPr>
        <w:t>16</w:t>
      </w:r>
      <w:r>
        <w:rPr>
          <w:rFonts w:ascii="Times" w:hAnsi="Times" w:cs="Times"/>
          <w:color w:val="000000"/>
          <w:sz w:val="32"/>
          <w:szCs w:val="32"/>
        </w:rPr>
        <w:t xml:space="preserve">.     </w:t>
      </w:r>
      <w:r w:rsidR="00C33666">
        <w:rPr>
          <w:rFonts w:ascii="Times" w:hAnsi="Times" w:cs="Times"/>
          <w:color w:val="000000"/>
          <w:sz w:val="32"/>
          <w:szCs w:val="32"/>
        </w:rPr>
        <w:t>Club/Unofficial Medium</w:t>
      </w:r>
      <w:r w:rsidR="00C33666">
        <w:rPr>
          <w:rFonts w:ascii="MS Mincho" w:eastAsia="MS Mincho" w:hAnsi="MS Mincho" w:cs="MS Mincho"/>
          <w:color w:val="000000"/>
          <w:sz w:val="32"/>
          <w:szCs w:val="32"/>
        </w:rPr>
        <w:t> </w:t>
      </w:r>
    </w:p>
    <w:p w14:paraId="63B6BF7B" w14:textId="77777777" w:rsidR="009B2186" w:rsidRDefault="009B2186" w:rsidP="00C33666">
      <w:pPr>
        <w:widowControl w:val="0"/>
        <w:autoSpaceDE w:val="0"/>
        <w:autoSpaceDN w:val="0"/>
        <w:adjustRightInd w:val="0"/>
        <w:spacing w:after="240" w:line="360" w:lineRule="atLeast"/>
        <w:rPr>
          <w:rFonts w:ascii="MS Mincho" w:eastAsia="MS Mincho" w:hAnsi="MS Mincho" w:cs="MS Mincho"/>
          <w:color w:val="000000"/>
          <w:sz w:val="32"/>
          <w:szCs w:val="32"/>
        </w:rPr>
      </w:pPr>
      <w:r w:rsidRPr="009B2186">
        <w:rPr>
          <w:rFonts w:ascii="Times" w:hAnsi="Times" w:cs="Times"/>
          <w:color w:val="000000"/>
        </w:rPr>
        <w:t>17</w:t>
      </w:r>
      <w:r w:rsidR="00C33666" w:rsidRPr="009B2186">
        <w:rPr>
          <w:rFonts w:ascii="Times" w:hAnsi="Times" w:cs="Times"/>
          <w:color w:val="000000"/>
        </w:rPr>
        <w:t>.</w:t>
      </w:r>
      <w:r w:rsidR="00C33666">
        <w:rPr>
          <w:rFonts w:ascii="Times" w:hAnsi="Times" w:cs="Times"/>
          <w:color w:val="000000"/>
          <w:sz w:val="32"/>
          <w:szCs w:val="32"/>
        </w:rPr>
        <w:t xml:space="preserve"> </w:t>
      </w:r>
      <w:r>
        <w:rPr>
          <w:rFonts w:ascii="Times" w:hAnsi="Times" w:cs="Times"/>
          <w:color w:val="000000"/>
          <w:sz w:val="32"/>
          <w:szCs w:val="32"/>
        </w:rPr>
        <w:t xml:space="preserve">    </w:t>
      </w:r>
      <w:r w:rsidR="00C33666">
        <w:rPr>
          <w:rFonts w:ascii="Times" w:hAnsi="Times" w:cs="Times"/>
          <w:color w:val="000000"/>
          <w:sz w:val="32"/>
          <w:szCs w:val="32"/>
        </w:rPr>
        <w:t>Club/Unofficial Advanced</w:t>
      </w:r>
      <w:r w:rsidR="00C33666">
        <w:rPr>
          <w:rFonts w:ascii="MS Mincho" w:eastAsia="MS Mincho" w:hAnsi="MS Mincho" w:cs="MS Mincho"/>
          <w:color w:val="000000"/>
          <w:sz w:val="32"/>
          <w:szCs w:val="32"/>
        </w:rPr>
        <w:t> </w:t>
      </w:r>
    </w:p>
    <w:p w14:paraId="74DCBEDA" w14:textId="77777777" w:rsidR="0052493C" w:rsidRPr="009B2186" w:rsidRDefault="009B2186" w:rsidP="00C33666">
      <w:pPr>
        <w:widowControl w:val="0"/>
        <w:autoSpaceDE w:val="0"/>
        <w:autoSpaceDN w:val="0"/>
        <w:adjustRightInd w:val="0"/>
        <w:spacing w:after="240" w:line="360" w:lineRule="atLeast"/>
        <w:rPr>
          <w:rFonts w:ascii="MS Mincho" w:eastAsia="MS Mincho" w:hAnsi="MS Mincho" w:cs="MS Mincho"/>
          <w:color w:val="0070C0"/>
          <w:sz w:val="32"/>
          <w:szCs w:val="32"/>
        </w:rPr>
      </w:pPr>
      <w:r w:rsidRPr="009B2186">
        <w:rPr>
          <w:rFonts w:ascii="Times" w:eastAsia="MS Mincho" w:hAnsi="Times" w:cs="MS Mincho"/>
          <w:color w:val="0070C0"/>
        </w:rPr>
        <w:t>18.</w:t>
      </w:r>
      <w:r w:rsidRPr="009B2186">
        <w:rPr>
          <w:rFonts w:ascii="Times" w:hAnsi="Times" w:cs="Times"/>
          <w:color w:val="0070C0"/>
          <w:sz w:val="32"/>
          <w:szCs w:val="32"/>
        </w:rPr>
        <w:t xml:space="preserve">     </w:t>
      </w:r>
      <w:r w:rsidR="00C33666" w:rsidRPr="009B2186">
        <w:rPr>
          <w:rFonts w:ascii="Times" w:hAnsi="Times" w:cs="Times"/>
          <w:color w:val="0070C0"/>
          <w:sz w:val="32"/>
          <w:szCs w:val="32"/>
        </w:rPr>
        <w:t xml:space="preserve">Club Rider Tests Preliminary* </w:t>
      </w:r>
      <w:bookmarkStart w:id="0" w:name="_GoBack"/>
      <w:bookmarkEnd w:id="0"/>
    </w:p>
    <w:p w14:paraId="5392A3FC" w14:textId="77777777" w:rsidR="0052493C" w:rsidRPr="009B2186" w:rsidRDefault="009B2186" w:rsidP="00C33666">
      <w:pPr>
        <w:widowControl w:val="0"/>
        <w:autoSpaceDE w:val="0"/>
        <w:autoSpaceDN w:val="0"/>
        <w:adjustRightInd w:val="0"/>
        <w:spacing w:after="240" w:line="360" w:lineRule="atLeast"/>
        <w:rPr>
          <w:rFonts w:ascii="MS Mincho" w:eastAsia="MS Mincho" w:hAnsi="MS Mincho" w:cs="MS Mincho"/>
          <w:color w:val="0070C0"/>
          <w:sz w:val="32"/>
          <w:szCs w:val="32"/>
        </w:rPr>
      </w:pPr>
      <w:r w:rsidRPr="009B2186">
        <w:rPr>
          <w:rFonts w:ascii="Times" w:hAnsi="Times" w:cs="Times"/>
          <w:color w:val="0070C0"/>
        </w:rPr>
        <w:t>19</w:t>
      </w:r>
      <w:r w:rsidR="00C33666" w:rsidRPr="009B2186">
        <w:rPr>
          <w:rFonts w:ascii="Times" w:hAnsi="Times" w:cs="Times"/>
          <w:color w:val="0070C0"/>
          <w:sz w:val="32"/>
          <w:szCs w:val="32"/>
        </w:rPr>
        <w:t xml:space="preserve">. </w:t>
      </w:r>
      <w:r w:rsidRPr="009B2186">
        <w:rPr>
          <w:rFonts w:ascii="Times" w:hAnsi="Times" w:cs="Times"/>
          <w:color w:val="0070C0"/>
          <w:sz w:val="32"/>
          <w:szCs w:val="32"/>
        </w:rPr>
        <w:t xml:space="preserve">    </w:t>
      </w:r>
      <w:r w:rsidR="00C33666" w:rsidRPr="009B2186">
        <w:rPr>
          <w:rFonts w:ascii="Times" w:hAnsi="Times" w:cs="Times"/>
          <w:color w:val="0070C0"/>
          <w:sz w:val="32"/>
          <w:szCs w:val="32"/>
        </w:rPr>
        <w:t>Club Rider Tests Novice*</w:t>
      </w:r>
      <w:r w:rsidR="00C33666" w:rsidRPr="009B2186">
        <w:rPr>
          <w:rFonts w:ascii="MS Mincho" w:eastAsia="MS Mincho" w:hAnsi="MS Mincho" w:cs="MS Mincho"/>
          <w:color w:val="0070C0"/>
          <w:sz w:val="32"/>
          <w:szCs w:val="32"/>
        </w:rPr>
        <w:t> </w:t>
      </w:r>
    </w:p>
    <w:p w14:paraId="3BA9DEE0" w14:textId="77777777" w:rsidR="00C33666" w:rsidRPr="009B2186" w:rsidRDefault="009B2186" w:rsidP="00C33666">
      <w:pPr>
        <w:widowControl w:val="0"/>
        <w:autoSpaceDE w:val="0"/>
        <w:autoSpaceDN w:val="0"/>
        <w:adjustRightInd w:val="0"/>
        <w:spacing w:after="240" w:line="360" w:lineRule="atLeast"/>
        <w:rPr>
          <w:rFonts w:ascii="Times" w:hAnsi="Times" w:cs="Times"/>
          <w:color w:val="0070C0"/>
        </w:rPr>
      </w:pPr>
      <w:r w:rsidRPr="009B2186">
        <w:rPr>
          <w:rFonts w:ascii="Times" w:hAnsi="Times" w:cs="Times"/>
          <w:color w:val="0070C0"/>
        </w:rPr>
        <w:t>20</w:t>
      </w:r>
      <w:r w:rsidR="00C33666" w:rsidRPr="009B2186">
        <w:rPr>
          <w:rFonts w:ascii="Times" w:hAnsi="Times" w:cs="Times"/>
          <w:color w:val="0070C0"/>
          <w:sz w:val="32"/>
          <w:szCs w:val="32"/>
        </w:rPr>
        <w:t xml:space="preserve">. </w:t>
      </w:r>
      <w:r w:rsidRPr="009B2186">
        <w:rPr>
          <w:rFonts w:ascii="Times" w:hAnsi="Times" w:cs="Times"/>
          <w:color w:val="0070C0"/>
          <w:sz w:val="32"/>
          <w:szCs w:val="32"/>
        </w:rPr>
        <w:t xml:space="preserve">    </w:t>
      </w:r>
      <w:r w:rsidR="00C33666" w:rsidRPr="009B2186">
        <w:rPr>
          <w:rFonts w:ascii="Times" w:hAnsi="Times" w:cs="Times"/>
          <w:color w:val="0070C0"/>
          <w:sz w:val="32"/>
          <w:szCs w:val="32"/>
        </w:rPr>
        <w:t xml:space="preserve">Club Rider Tests Elementary* </w:t>
      </w:r>
    </w:p>
    <w:p w14:paraId="7ED81987"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Where points are equal for horses or ponies within a category after Series Four, an additional point will be allocated where their highest percentage in Series Four was in the test in the category which has the highest level of difficulty (</w:t>
      </w:r>
      <w:proofErr w:type="spellStart"/>
      <w:r>
        <w:rPr>
          <w:rFonts w:ascii="Times" w:hAnsi="Times" w:cs="Times"/>
          <w:color w:val="000000"/>
          <w:sz w:val="32"/>
          <w:szCs w:val="32"/>
        </w:rPr>
        <w:t>eg</w:t>
      </w:r>
      <w:proofErr w:type="spellEnd"/>
      <w:r>
        <w:rPr>
          <w:rFonts w:ascii="Times" w:hAnsi="Times" w:cs="Times"/>
          <w:color w:val="000000"/>
          <w:sz w:val="32"/>
          <w:szCs w:val="32"/>
        </w:rPr>
        <w:t xml:space="preserve"> in Novice this would be 2.3, in Small Tour this would be Intermediate I). </w:t>
      </w:r>
    </w:p>
    <w:p w14:paraId="43584E4C"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If there are equal point scorers after this has been calculated, an additional point will be allocated to horses or ponies with the highest total of Collective Marks from the test with the highest level of difficulty in Series Four in the category. </w:t>
      </w:r>
    </w:p>
    <w:p w14:paraId="2DC095FF"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Organising Committee’s decision on each winner and on any further divisions within each category will be final. </w:t>
      </w:r>
    </w:p>
    <w:p w14:paraId="5047300D" w14:textId="77777777" w:rsidR="00C33666" w:rsidRDefault="00C33666" w:rsidP="00C33666">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 Rider Tests: </w:t>
      </w:r>
    </w:p>
    <w:p w14:paraId="560B4973"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Rider Tests are designed principally for amateur owners, riding horses that do not have a Dressage Competition Licence. No age restrictions apply to riders &amp; no height restrictions apply to horses or ponies. Please see below for clarification. </w:t>
      </w:r>
    </w:p>
    <w:p w14:paraId="0A0D9BBE"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Eligibility of the rider</w:t>
      </w:r>
      <w:r w:rsidR="0052493C">
        <w:rPr>
          <w:rFonts w:ascii="Times" w:hAnsi="Times" w:cs="Times"/>
          <w:color w:val="000000"/>
          <w:sz w:val="32"/>
          <w:szCs w:val="32"/>
        </w:rPr>
        <w:t>:</w:t>
      </w:r>
      <w:r>
        <w:rPr>
          <w:rFonts w:ascii="Times" w:hAnsi="Times" w:cs="Times"/>
          <w:color w:val="000000"/>
          <w:sz w:val="32"/>
          <w:szCs w:val="32"/>
        </w:rPr>
        <w:t xml:space="preserve"> </w:t>
      </w:r>
    </w:p>
    <w:p w14:paraId="471C8F21"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These Rider Tests are intended principally for amateur owner riders (AORs). Professional riders must compete HC in Rider Tests. Below is the EA definition of an amateur owner rider (AOR): </w:t>
      </w:r>
    </w:p>
    <w:p w14:paraId="2DABCD4A"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‘An amateur owner rider’s principle source of income (&lt;$500 per annum) must not be obtained from sponsorship, breaking, training, riding or coaching any horse or rider over the last two years.’ </w:t>
      </w:r>
      <w:r>
        <w:rPr>
          <w:rFonts w:ascii="Times" w:hAnsi="Times" w:cs="Times"/>
          <w:color w:val="0000FF"/>
          <w:sz w:val="29"/>
          <w:szCs w:val="29"/>
        </w:rPr>
        <w:t xml:space="preserve">http://www.equestrian.org.au/sites/default/files/National_Adult_Amateur_Owner_Rider_Division_u pdate_after_ADC_August2016_meeting.pdf </w:t>
      </w:r>
    </w:p>
    <w:p w14:paraId="32EF63BB" w14:textId="77777777" w:rsidR="00C33666" w:rsidRDefault="00C33666" w:rsidP="00C33666">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Riders who are not AOR must compete HC if the horse they are entering has a Dressage Competition Licence and has achieved over 60% in any official dressage competition at that level, or at a higher level, in the last 2 years. </w:t>
      </w:r>
    </w:p>
    <w:p w14:paraId="24D1BA3A" w14:textId="77777777" w:rsidR="00C33666" w:rsidRDefault="00C33666" w:rsidP="00C33666">
      <w:pPr>
        <w:widowControl w:val="0"/>
        <w:autoSpaceDE w:val="0"/>
        <w:autoSpaceDN w:val="0"/>
        <w:adjustRightInd w:val="0"/>
        <w:spacing w:after="240" w:line="360" w:lineRule="atLeast"/>
        <w:rPr>
          <w:rFonts w:ascii="Times" w:hAnsi="Times" w:cs="Times"/>
          <w:color w:val="0000FF"/>
          <w:sz w:val="32"/>
          <w:szCs w:val="32"/>
        </w:rPr>
      </w:pPr>
      <w:r>
        <w:rPr>
          <w:rFonts w:ascii="Times" w:hAnsi="Times" w:cs="Times"/>
          <w:color w:val="000000"/>
          <w:sz w:val="32"/>
          <w:szCs w:val="32"/>
        </w:rPr>
        <w:t xml:space="preserve">Exemptions will be considered - If a rider does not wish to ride their horse HC, they should apply in writing to the SRDI Committee at least a week before entries close to be granted an exemption so they can ride competitively. Applications setting out reasons for a request for an exemption will be considered on a case-by-case basis. An example could be - an inexperienced rider has purchased a horse with a Licence that has achieved over 60% in an official dressage competition at that level, or at a higher level, in the last 2 years by a professional rider. Applications should be sent to </w:t>
      </w:r>
      <w:r>
        <w:rPr>
          <w:rFonts w:ascii="Times" w:hAnsi="Times" w:cs="Times"/>
          <w:color w:val="0000FF"/>
          <w:sz w:val="32"/>
          <w:szCs w:val="32"/>
        </w:rPr>
        <w:t xml:space="preserve">treasurersrdinc@gmail.com </w:t>
      </w:r>
    </w:p>
    <w:p w14:paraId="1CE20CE1" w14:textId="77777777" w:rsidR="00C33666" w:rsidRDefault="0052493C" w:rsidP="0052493C">
      <w:pPr>
        <w:widowControl w:val="0"/>
        <w:autoSpaceDE w:val="0"/>
        <w:autoSpaceDN w:val="0"/>
        <w:adjustRightInd w:val="0"/>
        <w:spacing w:after="240" w:line="360" w:lineRule="atLeast"/>
        <w:rPr>
          <w:rFonts w:ascii="Times" w:hAnsi="Times" w:cs="Times"/>
          <w:color w:val="000000"/>
        </w:rPr>
      </w:pPr>
      <w:r>
        <w:rPr>
          <w:rFonts w:ascii="Times" w:hAnsi="Times" w:cs="Times"/>
          <w:color w:val="0000FF"/>
          <w:sz w:val="32"/>
          <w:szCs w:val="32"/>
        </w:rPr>
        <w:t xml:space="preserve">Separate prizes will be awarded for Adult and Junior </w:t>
      </w:r>
      <w:proofErr w:type="gramStart"/>
      <w:r>
        <w:rPr>
          <w:rFonts w:ascii="Times" w:hAnsi="Times" w:cs="Times"/>
          <w:color w:val="0000FF"/>
          <w:sz w:val="32"/>
          <w:szCs w:val="32"/>
        </w:rPr>
        <w:t>( under</w:t>
      </w:r>
      <w:proofErr w:type="gramEnd"/>
      <w:r>
        <w:rPr>
          <w:rFonts w:ascii="Times" w:hAnsi="Times" w:cs="Times"/>
          <w:color w:val="0000FF"/>
          <w:sz w:val="32"/>
          <w:szCs w:val="32"/>
        </w:rPr>
        <w:t xml:space="preserve"> 14 ) riders.</w:t>
      </w:r>
    </w:p>
    <w:p w14:paraId="2714C3FE" w14:textId="77777777" w:rsidR="005F2A79" w:rsidRDefault="009B2186"/>
    <w:sectPr w:rsidR="005F2A79" w:rsidSect="0052493C">
      <w:pgSz w:w="12240" w:h="15840"/>
      <w:pgMar w:top="194" w:right="1440" w:bottom="398"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81CF7DA"/>
    <w:lvl w:ilvl="0" w:tplc="03F8BE26">
      <w:start w:val="7"/>
      <w:numFmt w:val="decimal"/>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10C675C"/>
    <w:lvl w:ilvl="0" w:tplc="B53EACF0">
      <w:start w:val="1"/>
      <w:numFmt w:val="decimal"/>
      <w:lvlText w:val="%1."/>
      <w:lvlJc w:val="left"/>
      <w:pPr>
        <w:ind w:left="720" w:hanging="360"/>
      </w:pPr>
      <w:rPr>
        <w:rFonts w:ascii="Times" w:hAnsi="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D41D8B"/>
    <w:multiLevelType w:val="hybridMultilevel"/>
    <w:tmpl w:val="AD02D6D2"/>
    <w:lvl w:ilvl="0" w:tplc="1316851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A73CFD"/>
    <w:multiLevelType w:val="hybridMultilevel"/>
    <w:tmpl w:val="A068410E"/>
    <w:lvl w:ilvl="0" w:tplc="277656EA">
      <w:start w:val="1"/>
      <w:numFmt w:val="decimal"/>
      <w:lvlText w:val="%1"/>
      <w:lvlJc w:val="left"/>
      <w:pPr>
        <w:ind w:left="720" w:hanging="360"/>
      </w:pPr>
      <w:rPr>
        <w:rFonts w:ascii="Times New Roman" w:hAnsi="Times New Roman" w:cs="Times New Roma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66"/>
    <w:rsid w:val="0052493C"/>
    <w:rsid w:val="00782FA6"/>
    <w:rsid w:val="009B2186"/>
    <w:rsid w:val="00A01654"/>
    <w:rsid w:val="00BA090D"/>
    <w:rsid w:val="00C3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D779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Davis</dc:creator>
  <cp:keywords/>
  <dc:description/>
  <cp:lastModifiedBy>Barbara Davis</cp:lastModifiedBy>
  <cp:revision>1</cp:revision>
  <dcterms:created xsi:type="dcterms:W3CDTF">2019-10-02T11:30:00Z</dcterms:created>
  <dcterms:modified xsi:type="dcterms:W3CDTF">2019-10-02T12:09:00Z</dcterms:modified>
</cp:coreProperties>
</file>